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74E2EB01" w14:textId="77777777" w:rsidR="00351079" w:rsidRDefault="00351079" w:rsidP="0035107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14:paraId="3AEBB360" w14:textId="42EB14FE" w:rsidR="00351079" w:rsidRDefault="00351079" w:rsidP="0035107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name</w:t>
      </w:r>
    </w:p>
    <w:p w14:paraId="4311FEBA" w14:textId="77777777" w:rsidR="00351079" w:rsidRDefault="00351079" w:rsidP="0035107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Course </w:t>
      </w:r>
    </w:p>
    <w:p w14:paraId="78184FE8" w14:textId="0962F602" w:rsidR="00351079" w:rsidRDefault="00351079" w:rsidP="0035107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Professor</w:t>
      </w:r>
    </w:p>
    <w:p w14:paraId="2B3BBF30" w14:textId="77777777" w:rsidR="00351079" w:rsidRDefault="00351079" w:rsidP="0035107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14:paraId="05568F92" w14:textId="6F951F7E" w:rsidR="00351079" w:rsidRDefault="00A40ECC" w:rsidP="0035107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past about calculus </w:t>
      </w:r>
      <w:bookmarkStart w:id="0" w:name="_GoBack"/>
      <w:bookmarkEnd w:id="0"/>
    </w:p>
    <w:p w14:paraId="55933898" w14:textId="64CE7B9A" w:rsidR="0004316B" w:rsidRPr="00351079" w:rsidRDefault="002D3E2C" w:rsidP="00351079">
      <w:pPr>
        <w:spacing w:line="480" w:lineRule="auto"/>
        <w:ind w:firstLine="720"/>
        <w:jc w:val="both"/>
        <w:rPr>
          <w:rFonts w:ascii="Times New Roman" w:eastAsia="Times New Roman" w:hAnsi="Times New Roman" w:cs="Times New Roman"/>
          <w:sz w:val="24"/>
          <w:szCs w:val="24"/>
        </w:rPr>
      </w:pPr>
      <w:r w:rsidRPr="008C0BB9">
        <w:rPr>
          <w:rFonts w:ascii="Times New Roman" w:hAnsi="Times New Roman" w:cs="Times New Roman"/>
          <w:sz w:val="24"/>
          <w:szCs w:val="24"/>
        </w:rPr>
        <w:t xml:space="preserve">The </w:t>
      </w:r>
      <w:r w:rsidR="0004316B">
        <w:rPr>
          <w:rFonts w:ascii="Times New Roman" w:hAnsi="Times New Roman" w:cs="Times New Roman"/>
          <w:sz w:val="24"/>
          <w:szCs w:val="24"/>
        </w:rPr>
        <w:t>history</w:t>
      </w:r>
      <w:r w:rsidRPr="008C0BB9">
        <w:rPr>
          <w:rFonts w:ascii="Times New Roman" w:hAnsi="Times New Roman" w:cs="Times New Roman"/>
          <w:sz w:val="24"/>
          <w:szCs w:val="24"/>
        </w:rPr>
        <w:t xml:space="preserve"> of calculus has been based on two controversies, Newton's discoveries in the years 1664-1666 and published in 1693 and Leibniz's discoveries in the years 1672-1676 but published in 1684 and 1686 right before Newton. The two findings have left many mathematicians and theorists torn since they are unable to conclude who is explicitly the real victor. (Newton and Leibniz: The Calculus Controversy)</w:t>
      </w:r>
      <w:r w:rsidR="0004316B">
        <w:rPr>
          <w:rFonts w:ascii="Times New Roman" w:hAnsi="Times New Roman" w:cs="Times New Roman"/>
          <w:sz w:val="24"/>
          <w:szCs w:val="24"/>
        </w:rPr>
        <w:t>. The paper gets to discuss different developments which took place on calculus and builds up its history</w:t>
      </w:r>
      <w:r w:rsidRPr="008C0BB9">
        <w:rPr>
          <w:rFonts w:ascii="Times New Roman" w:hAnsi="Times New Roman" w:cs="Times New Roman"/>
          <w:sz w:val="24"/>
          <w:szCs w:val="24"/>
        </w:rPr>
        <w:t>.</w:t>
      </w:r>
    </w:p>
    <w:p w14:paraId="7915774C" w14:textId="5603AEAA" w:rsidR="002D3E2C" w:rsidRPr="008C0BB9" w:rsidRDefault="002D3E2C" w:rsidP="0004316B">
      <w:pPr>
        <w:spacing w:line="480" w:lineRule="auto"/>
        <w:ind w:firstLine="720"/>
        <w:rPr>
          <w:rFonts w:ascii="Times New Roman" w:hAnsi="Times New Roman" w:cs="Times New Roman"/>
          <w:sz w:val="24"/>
          <w:szCs w:val="24"/>
        </w:rPr>
      </w:pPr>
      <w:r w:rsidRPr="008C0BB9">
        <w:rPr>
          <w:rFonts w:ascii="Times New Roman" w:hAnsi="Times New Roman" w:cs="Times New Roman"/>
          <w:sz w:val="24"/>
          <w:szCs w:val="24"/>
        </w:rPr>
        <w:t>Gottfried Wilhelm Leibniz is a German philosopher who was born on July 1, 1646. In the mid-1970s, he created the pinwheel calculator and the Leibniz wheel</w:t>
      </w:r>
      <w:r w:rsidR="00351079" w:rsidRPr="00351079">
        <w:rPr>
          <w:rFonts w:ascii="Times New Roman" w:eastAsia="Times New Roman" w:hAnsi="Times New Roman" w:cs="Times New Roman"/>
          <w:sz w:val="24"/>
          <w:szCs w:val="24"/>
        </w:rPr>
        <w:t xml:space="preserve"> </w:t>
      </w:r>
      <w:r w:rsidR="00351079">
        <w:rPr>
          <w:rFonts w:ascii="Times New Roman" w:eastAsia="Times New Roman" w:hAnsi="Times New Roman" w:cs="Times New Roman"/>
          <w:sz w:val="24"/>
          <w:szCs w:val="24"/>
        </w:rPr>
        <w:t>(Gottfried Leibniz Facts. (n.d.))</w:t>
      </w:r>
      <w:r w:rsidRPr="008C0BB9">
        <w:rPr>
          <w:rFonts w:ascii="Times New Roman" w:hAnsi="Times New Roman" w:cs="Times New Roman"/>
          <w:sz w:val="24"/>
          <w:szCs w:val="24"/>
        </w:rPr>
        <w:t>. He then published his findings, which made Newton upset. Newton used his followers to accuse Leibniz of plagiarism, something that is so crucial, especially when the details are traced and found. The accusation made the people despise Leibniz's discoveries, and this earned Newton a lot of credit. Leibniz died on November 14, 1716, without proving to the mathematical world that he did not lie and plagiarized his discoveries. However, Leibniz's findings were based on an analytical approach.</w:t>
      </w:r>
    </w:p>
    <w:p w14:paraId="0C414E64" w14:textId="7FC47B6F" w:rsidR="0004316B" w:rsidRDefault="002D3E2C" w:rsidP="0004316B">
      <w:pPr>
        <w:spacing w:line="480" w:lineRule="auto"/>
        <w:ind w:firstLine="720"/>
        <w:rPr>
          <w:rFonts w:ascii="Times New Roman" w:hAnsi="Times New Roman" w:cs="Times New Roman"/>
          <w:sz w:val="24"/>
          <w:szCs w:val="24"/>
        </w:rPr>
      </w:pPr>
      <w:r w:rsidRPr="008C0BB9">
        <w:rPr>
          <w:rFonts w:ascii="Times New Roman" w:hAnsi="Times New Roman" w:cs="Times New Roman"/>
          <w:sz w:val="24"/>
          <w:szCs w:val="24"/>
        </w:rPr>
        <w:t xml:space="preserve">On the other hand, Sir Isaac Newton was an English mathematician, theologian, author, and physicist who was born on January 4, 1643, in Wools Thorpe, Manor House, in the United Kingdom. Newton went to Trinity College and later on to the University of Cambridge to study </w:t>
      </w:r>
      <w:r w:rsidRPr="008C0BB9">
        <w:rPr>
          <w:rFonts w:ascii="Times New Roman" w:hAnsi="Times New Roman" w:cs="Times New Roman"/>
          <w:sz w:val="24"/>
          <w:szCs w:val="24"/>
        </w:rPr>
        <w:lastRenderedPageBreak/>
        <w:t>law</w:t>
      </w:r>
      <w:r w:rsidR="00351079" w:rsidRPr="00351079">
        <w:rPr>
          <w:rFonts w:ascii="Times New Roman" w:eastAsia="Times New Roman" w:hAnsi="Times New Roman" w:cs="Times New Roman"/>
          <w:sz w:val="24"/>
          <w:szCs w:val="24"/>
        </w:rPr>
        <w:t xml:space="preserve"> </w:t>
      </w:r>
      <w:r w:rsidR="00351079">
        <w:rPr>
          <w:rFonts w:ascii="Times New Roman" w:eastAsia="Times New Roman" w:hAnsi="Times New Roman" w:cs="Times New Roman"/>
          <w:sz w:val="24"/>
          <w:szCs w:val="24"/>
        </w:rPr>
        <w:t>(</w:t>
      </w:r>
      <w:r w:rsidR="00351079" w:rsidRPr="008C0BB9">
        <w:rPr>
          <w:rFonts w:ascii="Times New Roman" w:eastAsia="Times New Roman" w:hAnsi="Times New Roman" w:cs="Times New Roman"/>
          <w:sz w:val="24"/>
          <w:szCs w:val="24"/>
        </w:rPr>
        <w:t>Lienhard, J. H. (n.d.). NEWTON vs. LEIBNIZ</w:t>
      </w:r>
      <w:r w:rsidR="00351079">
        <w:rPr>
          <w:rFonts w:ascii="Times New Roman" w:eastAsia="Times New Roman" w:hAnsi="Times New Roman" w:cs="Times New Roman"/>
          <w:sz w:val="24"/>
          <w:szCs w:val="24"/>
        </w:rPr>
        <w:t>)</w:t>
      </w:r>
      <w:r w:rsidRPr="008C0BB9">
        <w:rPr>
          <w:rFonts w:ascii="Times New Roman" w:hAnsi="Times New Roman" w:cs="Times New Roman"/>
          <w:sz w:val="24"/>
          <w:szCs w:val="24"/>
        </w:rPr>
        <w:t>. He came up with his discoveries in the year 1686, which he based on the three laws of motion, which forms the basic principles of modern physics. However, despite coming up with his findings, he never published them due to fear of ridicule.</w:t>
      </w:r>
    </w:p>
    <w:p w14:paraId="771CE333" w14:textId="0BB4C73F" w:rsidR="002D3E2C" w:rsidRPr="008C0BB9" w:rsidRDefault="002D3E2C" w:rsidP="0004316B">
      <w:pPr>
        <w:spacing w:line="480" w:lineRule="auto"/>
        <w:ind w:firstLine="720"/>
        <w:rPr>
          <w:rFonts w:ascii="Times New Roman" w:hAnsi="Times New Roman" w:cs="Times New Roman"/>
          <w:sz w:val="24"/>
          <w:szCs w:val="24"/>
        </w:rPr>
      </w:pPr>
      <w:r w:rsidRPr="008C0BB9">
        <w:rPr>
          <w:rFonts w:ascii="Times New Roman" w:hAnsi="Times New Roman" w:cs="Times New Roman"/>
          <w:sz w:val="24"/>
          <w:szCs w:val="24"/>
        </w:rPr>
        <w:t>Leibniz notation is still used today and have been applied for more than a hundred years because Newton's notation cannot be derived easily unlike Leibniz notations which can be followed and used effectively by a variety of mathematicians and students</w:t>
      </w:r>
      <w:r w:rsidR="00351079">
        <w:rPr>
          <w:rFonts w:ascii="Times New Roman" w:hAnsi="Times New Roman" w:cs="Times New Roman"/>
          <w:sz w:val="24"/>
          <w:szCs w:val="24"/>
        </w:rPr>
        <w:t xml:space="preserve"> (</w:t>
      </w:r>
      <w:r w:rsidR="00351079" w:rsidRPr="008C0BB9">
        <w:rPr>
          <w:rFonts w:ascii="Times New Roman" w:eastAsia="Times New Roman" w:hAnsi="Times New Roman" w:cs="Times New Roman"/>
          <w:sz w:val="24"/>
          <w:szCs w:val="24"/>
        </w:rPr>
        <w:t>17th century mathematics - leibniz. (n.d.)</w:t>
      </w:r>
      <w:r w:rsidR="00351079">
        <w:rPr>
          <w:rFonts w:ascii="Times New Roman" w:eastAsia="Times New Roman" w:hAnsi="Times New Roman" w:cs="Times New Roman"/>
          <w:sz w:val="24"/>
          <w:szCs w:val="24"/>
        </w:rPr>
        <w:t>)</w:t>
      </w:r>
      <w:r w:rsidR="00351079" w:rsidRPr="008C0BB9">
        <w:rPr>
          <w:rFonts w:ascii="Times New Roman" w:eastAsia="Times New Roman" w:hAnsi="Times New Roman" w:cs="Times New Roman"/>
          <w:sz w:val="24"/>
          <w:szCs w:val="24"/>
        </w:rPr>
        <w:t xml:space="preserve">. </w:t>
      </w:r>
      <w:r w:rsidRPr="008C0BB9">
        <w:rPr>
          <w:rFonts w:ascii="Times New Roman" w:hAnsi="Times New Roman" w:cs="Times New Roman"/>
          <w:sz w:val="24"/>
          <w:szCs w:val="24"/>
        </w:rPr>
        <w:t xml:space="preserve"> and with this, we can conclude that Leibniz is the birth father of calculus even though both of them came up with a derivative formula.</w:t>
      </w:r>
    </w:p>
    <w:p w14:paraId="3D27227E" w14:textId="2A451B5B" w:rsidR="00751374" w:rsidRPr="008C0BB9" w:rsidRDefault="002D3E2C" w:rsidP="008C0BB9">
      <w:pPr>
        <w:spacing w:line="480" w:lineRule="auto"/>
        <w:ind w:firstLine="720"/>
        <w:rPr>
          <w:rFonts w:ascii="Times New Roman" w:hAnsi="Times New Roman" w:cs="Times New Roman"/>
          <w:sz w:val="24"/>
          <w:szCs w:val="24"/>
        </w:rPr>
      </w:pPr>
      <w:r w:rsidRPr="008C0BB9">
        <w:rPr>
          <w:rFonts w:ascii="Times New Roman" w:hAnsi="Times New Roman" w:cs="Times New Roman"/>
          <w:sz w:val="24"/>
          <w:szCs w:val="24"/>
        </w:rPr>
        <w:t>The Royal Society's subsequent accusation of plagiarism against Leibniz was made public upon discovering that it was led by Newton, which raised a big scandal arose. Despite the scandal, Newton was awarded the title off being the first to discover the derivative formulas. However, Newton did not deserve the title of being the father of calculus due to his negligence and accusation of Leibniz because of publishing his findings first before him and terming it as plagiarism. Although both of them independently came to discover the building blocks of calculus.</w:t>
      </w:r>
      <w:r w:rsidR="0056538D" w:rsidRPr="008C0BB9">
        <w:rPr>
          <w:rFonts w:ascii="Times New Roman" w:hAnsi="Times New Roman" w:cs="Times New Roman"/>
          <w:sz w:val="24"/>
          <w:szCs w:val="24"/>
        </w:rPr>
        <w:br w:type="page"/>
      </w:r>
    </w:p>
    <w:p w14:paraId="21630821" w14:textId="4486433C" w:rsidR="00751374" w:rsidRPr="008C0BB9" w:rsidRDefault="00351079" w:rsidP="008C0BB9">
      <w:pPr>
        <w:spacing w:line="480" w:lineRule="auto"/>
        <w:ind w:left="1440" w:hanging="14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Work cited</w:t>
      </w:r>
    </w:p>
    <w:p w14:paraId="3902B576" w14:textId="33CA77E7" w:rsidR="00351079" w:rsidRPr="008C0BB9" w:rsidRDefault="00351079" w:rsidP="00351079">
      <w:pPr>
        <w:spacing w:line="480" w:lineRule="auto"/>
        <w:ind w:left="1440" w:hanging="1440"/>
        <w:jc w:val="center"/>
        <w:rPr>
          <w:rFonts w:ascii="Times New Roman" w:eastAsia="Times New Roman" w:hAnsi="Times New Roman" w:cs="Times New Roman"/>
          <w:sz w:val="24"/>
          <w:szCs w:val="24"/>
        </w:rPr>
      </w:pPr>
      <w:r w:rsidRPr="008C0BB9">
        <w:rPr>
          <w:rFonts w:ascii="Times New Roman" w:eastAsia="Times New Roman" w:hAnsi="Times New Roman" w:cs="Times New Roman"/>
          <w:sz w:val="24"/>
          <w:szCs w:val="24"/>
        </w:rPr>
        <w:t>17th century mathematics - leibniz. (n.d.). Retrieved from https://www.storyof mathematics .com/17th_leibniz.html.</w:t>
      </w:r>
    </w:p>
    <w:p w14:paraId="37F831A8" w14:textId="77777777" w:rsidR="00351079" w:rsidRDefault="00351079" w:rsidP="00351079">
      <w:pPr>
        <w:spacing w:line="480" w:lineRule="auto"/>
        <w:jc w:val="center"/>
        <w:rPr>
          <w:rFonts w:ascii="Times New Roman" w:eastAsia="Times New Roman" w:hAnsi="Times New Roman" w:cs="Times New Roman"/>
          <w:sz w:val="24"/>
          <w:szCs w:val="24"/>
        </w:rPr>
      </w:pPr>
      <w:r w:rsidRPr="008C0BB9">
        <w:rPr>
          <w:rFonts w:ascii="Times New Roman" w:eastAsia="Times New Roman" w:hAnsi="Times New Roman" w:cs="Times New Roman"/>
          <w:sz w:val="24"/>
          <w:szCs w:val="24"/>
        </w:rPr>
        <w:t>Gottfried Leibniz Facts. (n.d.). Retrieved from http://www.softschools.com/facts/scientists/</w:t>
      </w:r>
    </w:p>
    <w:p w14:paraId="4795BFF0" w14:textId="77777777" w:rsidR="00351079" w:rsidRPr="008C0BB9" w:rsidRDefault="00351079" w:rsidP="00351079">
      <w:pPr>
        <w:spacing w:line="480" w:lineRule="auto"/>
        <w:jc w:val="center"/>
        <w:rPr>
          <w:rFonts w:ascii="Times New Roman" w:eastAsia="Times New Roman" w:hAnsi="Times New Roman" w:cs="Times New Roman"/>
          <w:sz w:val="24"/>
          <w:szCs w:val="24"/>
        </w:rPr>
      </w:pPr>
      <w:r w:rsidRPr="008C0BB9">
        <w:rPr>
          <w:rFonts w:ascii="Times New Roman" w:eastAsia="Times New Roman" w:hAnsi="Times New Roman" w:cs="Times New Roman"/>
          <w:sz w:val="24"/>
          <w:szCs w:val="24"/>
        </w:rPr>
        <w:t>gottfried_leibniz_facts/823/.</w:t>
      </w:r>
    </w:p>
    <w:p w14:paraId="56F14615" w14:textId="77777777" w:rsidR="00351079" w:rsidRPr="008C0BB9" w:rsidRDefault="00351079" w:rsidP="00351079">
      <w:pPr>
        <w:spacing w:line="480" w:lineRule="auto"/>
        <w:jc w:val="center"/>
        <w:rPr>
          <w:rFonts w:ascii="Times New Roman" w:eastAsia="Times New Roman" w:hAnsi="Times New Roman" w:cs="Times New Roman"/>
          <w:sz w:val="24"/>
          <w:szCs w:val="24"/>
        </w:rPr>
      </w:pPr>
      <w:r w:rsidRPr="008C0BB9">
        <w:rPr>
          <w:rFonts w:ascii="Times New Roman" w:eastAsia="Times New Roman" w:hAnsi="Times New Roman" w:cs="Times New Roman"/>
          <w:sz w:val="24"/>
          <w:szCs w:val="24"/>
        </w:rPr>
        <w:t>Lienhard, J. H. (n.d.). NEWTON vs. LEIBNIZ. Retrieved from https://www.uh.edu/engines/ epi1375.htm.</w:t>
      </w:r>
    </w:p>
    <w:p w14:paraId="011A830D" w14:textId="77777777" w:rsidR="00351079" w:rsidRPr="008C0BB9" w:rsidRDefault="00351079" w:rsidP="00351079">
      <w:pPr>
        <w:spacing w:line="480" w:lineRule="auto"/>
        <w:jc w:val="center"/>
        <w:rPr>
          <w:rFonts w:ascii="Times New Roman" w:eastAsia="Times New Roman" w:hAnsi="Times New Roman" w:cs="Times New Roman"/>
          <w:sz w:val="24"/>
          <w:szCs w:val="24"/>
        </w:rPr>
      </w:pPr>
      <w:r w:rsidRPr="008C0BB9">
        <w:rPr>
          <w:rFonts w:ascii="Times New Roman" w:eastAsia="Times New Roman" w:hAnsi="Times New Roman" w:cs="Times New Roman"/>
          <w:sz w:val="24"/>
          <w:szCs w:val="24"/>
        </w:rPr>
        <w:t xml:space="preserve">Newton and Leibniz: the Calculus Controversy. (n.d.) Retrieved from </w:t>
      </w:r>
      <w:hyperlink r:id="rId6" w:history="1">
        <w:r w:rsidRPr="008C0BB9">
          <w:rPr>
            <w:rStyle w:val="Hyperlink"/>
            <w:rFonts w:ascii="Times New Roman" w:eastAsia="Times New Roman" w:hAnsi="Times New Roman" w:cs="Times New Roman"/>
            <w:sz w:val="24"/>
            <w:szCs w:val="24"/>
          </w:rPr>
          <w:t>https://www.fitchburgstate</w:t>
        </w:r>
      </w:hyperlink>
      <w:r w:rsidRPr="008C0BB9">
        <w:rPr>
          <w:rFonts w:ascii="Times New Roman" w:eastAsia="Times New Roman" w:hAnsi="Times New Roman" w:cs="Times New Roman"/>
          <w:sz w:val="24"/>
          <w:szCs w:val="24"/>
        </w:rPr>
        <w:t xml:space="preserve"> edu/uploads/files/Undergraduate_Research_Conference/Sample-Math-Poster.pdf.</w:t>
      </w:r>
    </w:p>
    <w:p w14:paraId="1E0BA216" w14:textId="600AC075" w:rsidR="00751374" w:rsidRPr="008C0BB9" w:rsidRDefault="00751374" w:rsidP="00351079">
      <w:pPr>
        <w:spacing w:line="480" w:lineRule="auto"/>
        <w:ind w:left="1440" w:hanging="1440"/>
        <w:jc w:val="center"/>
        <w:rPr>
          <w:rFonts w:ascii="Times New Roman" w:eastAsia="Times New Roman" w:hAnsi="Times New Roman" w:cs="Times New Roman"/>
          <w:sz w:val="24"/>
          <w:szCs w:val="24"/>
        </w:rPr>
      </w:pPr>
    </w:p>
    <w:sectPr w:rsidR="00751374" w:rsidRPr="008C0BB9" w:rsidSect="00351079">
      <w:headerReference w:type="default" r:id="rId7"/>
      <w:headerReference w:type="first" r:id="rId8"/>
      <w:pgSz w:w="12240" w:h="15840"/>
      <w:pgMar w:top="1440" w:right="1440" w:bottom="1440" w:left="1440" w:header="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016C74" w14:textId="77777777" w:rsidR="006E5E41" w:rsidRDefault="006E5E41">
      <w:pPr>
        <w:spacing w:line="240" w:lineRule="auto"/>
      </w:pPr>
      <w:r>
        <w:separator/>
      </w:r>
    </w:p>
  </w:endnote>
  <w:endnote w:type="continuationSeparator" w:id="0">
    <w:p w14:paraId="651876EF" w14:textId="77777777" w:rsidR="006E5E41" w:rsidRDefault="006E5E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FF179C" w14:textId="77777777" w:rsidR="006E5E41" w:rsidRDefault="006E5E41">
      <w:pPr>
        <w:spacing w:line="240" w:lineRule="auto"/>
      </w:pPr>
      <w:r>
        <w:separator/>
      </w:r>
    </w:p>
  </w:footnote>
  <w:footnote w:type="continuationSeparator" w:id="0">
    <w:p w14:paraId="4A77DECF" w14:textId="77777777" w:rsidR="006E5E41" w:rsidRDefault="006E5E4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2413551"/>
      <w:docPartObj>
        <w:docPartGallery w:val="Page Numbers (Top of Page)"/>
        <w:docPartUnique/>
      </w:docPartObj>
    </w:sdtPr>
    <w:sdtEndPr>
      <w:rPr>
        <w:noProof/>
      </w:rPr>
    </w:sdtEndPr>
    <w:sdtContent>
      <w:p w14:paraId="1BF35EE4" w14:textId="77777777" w:rsidR="0004316B" w:rsidRDefault="0004316B">
        <w:pPr>
          <w:pStyle w:val="Header"/>
          <w:jc w:val="center"/>
        </w:pPr>
      </w:p>
      <w:p w14:paraId="4494ADB8" w14:textId="77777777" w:rsidR="0004316B" w:rsidRDefault="0004316B" w:rsidP="0004316B">
        <w:pPr>
          <w:pStyle w:val="Header"/>
        </w:pPr>
      </w:p>
      <w:p w14:paraId="5F7A5F7B" w14:textId="3AB40086" w:rsidR="0004316B" w:rsidRDefault="00351079" w:rsidP="0004316B">
        <w:pPr>
          <w:pStyle w:val="Header"/>
        </w:pPr>
        <w:r>
          <w:rPr>
            <w:rFonts w:ascii="Times New Roman" w:hAnsi="Times New Roman" w:cs="Times New Roman"/>
            <w:sz w:val="24"/>
            <w:szCs w:val="24"/>
          </w:rPr>
          <w:tab/>
        </w:r>
        <w:r w:rsidR="0004316B" w:rsidRPr="0004316B">
          <w:rPr>
            <w:rFonts w:ascii="Times New Roman" w:hAnsi="Times New Roman" w:cs="Times New Roman"/>
            <w:sz w:val="24"/>
            <w:szCs w:val="24"/>
          </w:rPr>
          <w:tab/>
        </w:r>
        <w:r>
          <w:rPr>
            <w:rFonts w:ascii="Times New Roman" w:hAnsi="Times New Roman" w:cs="Times New Roman"/>
            <w:sz w:val="24"/>
            <w:szCs w:val="24"/>
          </w:rPr>
          <w:t xml:space="preserve">Surname </w:t>
        </w:r>
        <w:r w:rsidR="0004316B" w:rsidRPr="0004316B">
          <w:rPr>
            <w:rFonts w:ascii="Times New Roman" w:hAnsi="Times New Roman" w:cs="Times New Roman"/>
            <w:sz w:val="24"/>
            <w:szCs w:val="24"/>
          </w:rPr>
          <w:tab/>
        </w:r>
        <w:sdt>
          <w:sdtPr>
            <w:rPr>
              <w:rFonts w:ascii="Times New Roman" w:hAnsi="Times New Roman" w:cs="Times New Roman"/>
              <w:sz w:val="24"/>
              <w:szCs w:val="24"/>
            </w:rPr>
            <w:id w:val="-16157681"/>
            <w:docPartObj>
              <w:docPartGallery w:val="Page Numbers (Top of Page)"/>
              <w:docPartUnique/>
            </w:docPartObj>
          </w:sdtPr>
          <w:sdtEndPr>
            <w:rPr>
              <w:noProof/>
            </w:rPr>
          </w:sdtEndPr>
          <w:sdtContent>
            <w:r w:rsidR="0004316B" w:rsidRPr="0004316B">
              <w:rPr>
                <w:rFonts w:ascii="Times New Roman" w:hAnsi="Times New Roman" w:cs="Times New Roman"/>
                <w:sz w:val="24"/>
                <w:szCs w:val="24"/>
              </w:rPr>
              <w:fldChar w:fldCharType="begin"/>
            </w:r>
            <w:r w:rsidR="0004316B" w:rsidRPr="0004316B">
              <w:rPr>
                <w:rFonts w:ascii="Times New Roman" w:hAnsi="Times New Roman" w:cs="Times New Roman"/>
                <w:sz w:val="24"/>
                <w:szCs w:val="24"/>
              </w:rPr>
              <w:instrText xml:space="preserve"> PAGE   \* MERGEFORMAT </w:instrText>
            </w:r>
            <w:r w:rsidR="0004316B" w:rsidRPr="0004316B">
              <w:rPr>
                <w:rFonts w:ascii="Times New Roman" w:hAnsi="Times New Roman" w:cs="Times New Roman"/>
                <w:sz w:val="24"/>
                <w:szCs w:val="24"/>
              </w:rPr>
              <w:fldChar w:fldCharType="separate"/>
            </w:r>
            <w:r w:rsidR="00451E04">
              <w:rPr>
                <w:rFonts w:ascii="Times New Roman" w:hAnsi="Times New Roman" w:cs="Times New Roman"/>
                <w:noProof/>
                <w:sz w:val="24"/>
                <w:szCs w:val="24"/>
              </w:rPr>
              <w:t>1</w:t>
            </w:r>
            <w:r w:rsidR="0004316B" w:rsidRPr="0004316B">
              <w:rPr>
                <w:rFonts w:ascii="Times New Roman" w:hAnsi="Times New Roman" w:cs="Times New Roman"/>
                <w:noProof/>
                <w:sz w:val="24"/>
                <w:szCs w:val="24"/>
              </w:rPr>
              <w:fldChar w:fldCharType="end"/>
            </w:r>
          </w:sdtContent>
        </w:sdt>
      </w:p>
    </w:sdtContent>
  </w:sdt>
  <w:p w14:paraId="0686EA11" w14:textId="2317B4A8" w:rsidR="00751374" w:rsidRDefault="0075137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5EC397" w14:textId="457F290C" w:rsidR="00751374" w:rsidRDefault="00751374" w:rsidP="0004316B">
    <w:pPr>
      <w:pStyle w:val="Header"/>
    </w:pPr>
  </w:p>
  <w:p w14:paraId="7D6DB009" w14:textId="77777777" w:rsidR="0004316B" w:rsidRDefault="0004316B" w:rsidP="0004316B">
    <w:pPr>
      <w:pStyle w:val="Header"/>
    </w:pPr>
  </w:p>
  <w:p w14:paraId="53759CEA" w14:textId="77777777" w:rsidR="0004316B" w:rsidRDefault="0004316B" w:rsidP="0004316B">
    <w:pPr>
      <w:pStyle w:val="Header"/>
    </w:pPr>
  </w:p>
  <w:p w14:paraId="5944C3F3" w14:textId="77777777" w:rsidR="0004316B" w:rsidRPr="0004316B" w:rsidRDefault="0004316B" w:rsidP="0004316B">
    <w:pPr>
      <w:pStyle w:val="Header"/>
      <w:rPr>
        <w:rFonts w:ascii="Times New Roman" w:hAnsi="Times New Roman" w:cs="Times New Roman"/>
        <w:sz w:val="24"/>
        <w:szCs w:val="24"/>
      </w:rPr>
    </w:pPr>
    <w:sdt>
      <w:sdtPr>
        <w:rPr>
          <w:rFonts w:ascii="Times New Roman" w:hAnsi="Times New Roman" w:cs="Times New Roman"/>
          <w:sz w:val="24"/>
          <w:szCs w:val="24"/>
        </w:rPr>
        <w:id w:val="1452902817"/>
        <w:docPartObj>
          <w:docPartGallery w:val="Page Numbers (Top of Page)"/>
          <w:docPartUnique/>
        </w:docPartObj>
      </w:sdtPr>
      <w:sdtEndPr>
        <w:rPr>
          <w:noProof/>
        </w:rPr>
      </w:sdtEndPr>
      <w:sdtContent>
        <w:r w:rsidRPr="0004316B">
          <w:rPr>
            <w:rFonts w:ascii="Times New Roman" w:hAnsi="Times New Roman" w:cs="Times New Roman"/>
            <w:sz w:val="24"/>
            <w:szCs w:val="24"/>
          </w:rPr>
          <w:t xml:space="preserve">Running head: </w:t>
        </w:r>
        <w:r>
          <w:rPr>
            <w:rFonts w:ascii="Times New Roman" w:hAnsi="Times New Roman" w:cs="Times New Roman"/>
            <w:sz w:val="24"/>
            <w:szCs w:val="24"/>
          </w:rPr>
          <w:t xml:space="preserve"> </w:t>
        </w:r>
        <w:r w:rsidRPr="0004316B">
          <w:rPr>
            <w:rFonts w:ascii="Times New Roman" w:hAnsi="Times New Roman" w:cs="Times New Roman"/>
            <w:sz w:val="24"/>
            <w:szCs w:val="24"/>
          </w:rPr>
          <w:t xml:space="preserve"> </w:t>
        </w:r>
        <w:r>
          <w:rPr>
            <w:rFonts w:ascii="Times New Roman" w:hAnsi="Times New Roman" w:cs="Times New Roman"/>
            <w:sz w:val="24"/>
            <w:szCs w:val="24"/>
          </w:rPr>
          <w:t>HISTORY</w:t>
        </w:r>
        <w:r w:rsidRPr="0004316B">
          <w:rPr>
            <w:rFonts w:ascii="Times New Roman" w:hAnsi="Times New Roman" w:cs="Times New Roman"/>
            <w:sz w:val="24"/>
            <w:szCs w:val="24"/>
          </w:rPr>
          <w:t xml:space="preserve"> OF CALCULUS </w:t>
        </w:r>
      </w:sdtContent>
    </w:sdt>
    <w:r w:rsidRPr="0004316B">
      <w:rPr>
        <w:rFonts w:ascii="Times New Roman" w:hAnsi="Times New Roman" w:cs="Times New Roman"/>
        <w:sz w:val="24"/>
        <w:szCs w:val="24"/>
      </w:rPr>
      <w:tab/>
    </w:r>
    <w:r w:rsidRPr="0004316B">
      <w:rPr>
        <w:rFonts w:ascii="Times New Roman" w:hAnsi="Times New Roman" w:cs="Times New Roman"/>
        <w:sz w:val="24"/>
        <w:szCs w:val="24"/>
      </w:rPr>
      <w:tab/>
    </w:r>
    <w:sdt>
      <w:sdtPr>
        <w:rPr>
          <w:rFonts w:ascii="Times New Roman" w:hAnsi="Times New Roman" w:cs="Times New Roman"/>
          <w:sz w:val="24"/>
          <w:szCs w:val="24"/>
        </w:rPr>
        <w:id w:val="126362962"/>
        <w:docPartObj>
          <w:docPartGallery w:val="Page Numbers (Top of Page)"/>
          <w:docPartUnique/>
        </w:docPartObj>
      </w:sdtPr>
      <w:sdtEndPr>
        <w:rPr>
          <w:noProof/>
        </w:rPr>
      </w:sdtEndPr>
      <w:sdtContent>
        <w:r w:rsidRPr="0004316B">
          <w:rPr>
            <w:rFonts w:ascii="Times New Roman" w:hAnsi="Times New Roman" w:cs="Times New Roman"/>
            <w:sz w:val="24"/>
            <w:szCs w:val="24"/>
          </w:rPr>
          <w:fldChar w:fldCharType="begin"/>
        </w:r>
        <w:r w:rsidRPr="0004316B">
          <w:rPr>
            <w:rFonts w:ascii="Times New Roman" w:hAnsi="Times New Roman" w:cs="Times New Roman"/>
            <w:sz w:val="24"/>
            <w:szCs w:val="24"/>
          </w:rPr>
          <w:instrText xml:space="preserve"> PAGE   \* MERGEFORMAT </w:instrText>
        </w:r>
        <w:r w:rsidRPr="0004316B">
          <w:rPr>
            <w:rFonts w:ascii="Times New Roman" w:hAnsi="Times New Roman" w:cs="Times New Roman"/>
            <w:sz w:val="24"/>
            <w:szCs w:val="24"/>
          </w:rPr>
          <w:fldChar w:fldCharType="separate"/>
        </w:r>
        <w:r w:rsidR="00351079">
          <w:rPr>
            <w:rFonts w:ascii="Times New Roman" w:hAnsi="Times New Roman" w:cs="Times New Roman"/>
            <w:noProof/>
            <w:sz w:val="24"/>
            <w:szCs w:val="24"/>
          </w:rPr>
          <w:t>1</w:t>
        </w:r>
        <w:r w:rsidRPr="0004316B">
          <w:rPr>
            <w:rFonts w:ascii="Times New Roman" w:hAnsi="Times New Roman" w:cs="Times New Roman"/>
            <w:noProof/>
            <w:sz w:val="24"/>
            <w:szCs w:val="24"/>
          </w:rPr>
          <w:fldChar w:fldCharType="end"/>
        </w:r>
      </w:sdtContent>
    </w:sdt>
  </w:p>
  <w:p w14:paraId="3E1E2442" w14:textId="77777777" w:rsidR="0004316B" w:rsidRPr="0004316B" w:rsidRDefault="0004316B" w:rsidP="0004316B">
    <w:pPr>
      <w:pStyle w:val="Header"/>
      <w:rPr>
        <w:rFonts w:ascii="Times New Roman" w:hAnsi="Times New Roman" w:cs="Times New Roman"/>
        <w:sz w:val="24"/>
        <w:szCs w:val="24"/>
      </w:rPr>
    </w:pPr>
  </w:p>
  <w:p w14:paraId="6211A070" w14:textId="77777777" w:rsidR="0004316B" w:rsidRPr="0004316B" w:rsidRDefault="0004316B" w:rsidP="000431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374"/>
    <w:rsid w:val="0004316B"/>
    <w:rsid w:val="00275BC4"/>
    <w:rsid w:val="002D3E2C"/>
    <w:rsid w:val="00351079"/>
    <w:rsid w:val="00451E04"/>
    <w:rsid w:val="0056538D"/>
    <w:rsid w:val="005D4F0B"/>
    <w:rsid w:val="006E5E41"/>
    <w:rsid w:val="00706412"/>
    <w:rsid w:val="00751374"/>
    <w:rsid w:val="00754381"/>
    <w:rsid w:val="008C0BB9"/>
    <w:rsid w:val="008D4396"/>
    <w:rsid w:val="008F426C"/>
    <w:rsid w:val="00A14D03"/>
    <w:rsid w:val="00A40ECC"/>
    <w:rsid w:val="00BF2A5A"/>
    <w:rsid w:val="00C9324F"/>
    <w:rsid w:val="00CA0016"/>
    <w:rsid w:val="00D203D5"/>
    <w:rsid w:val="00D329DA"/>
    <w:rsid w:val="00E46544"/>
    <w:rsid w:val="00EB3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5328C"/>
  <w15:docId w15:val="{5CD75990-01FD-418C-8226-F617BA61F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706412"/>
    <w:rPr>
      <w:color w:val="0000FF" w:themeColor="hyperlink"/>
      <w:u w:val="single"/>
    </w:rPr>
  </w:style>
  <w:style w:type="character" w:customStyle="1" w:styleId="UnresolvedMention">
    <w:name w:val="Unresolved Mention"/>
    <w:basedOn w:val="DefaultParagraphFont"/>
    <w:uiPriority w:val="99"/>
    <w:semiHidden/>
    <w:unhideWhenUsed/>
    <w:rsid w:val="00706412"/>
    <w:rPr>
      <w:color w:val="605E5C"/>
      <w:shd w:val="clear" w:color="auto" w:fill="E1DFDD"/>
    </w:rPr>
  </w:style>
  <w:style w:type="paragraph" w:styleId="Header">
    <w:name w:val="header"/>
    <w:basedOn w:val="Normal"/>
    <w:link w:val="HeaderChar"/>
    <w:uiPriority w:val="99"/>
    <w:unhideWhenUsed/>
    <w:rsid w:val="0004316B"/>
    <w:pPr>
      <w:tabs>
        <w:tab w:val="center" w:pos="4680"/>
        <w:tab w:val="right" w:pos="9360"/>
      </w:tabs>
      <w:spacing w:line="240" w:lineRule="auto"/>
    </w:pPr>
  </w:style>
  <w:style w:type="character" w:customStyle="1" w:styleId="HeaderChar">
    <w:name w:val="Header Char"/>
    <w:basedOn w:val="DefaultParagraphFont"/>
    <w:link w:val="Header"/>
    <w:uiPriority w:val="99"/>
    <w:rsid w:val="0004316B"/>
  </w:style>
  <w:style w:type="paragraph" w:styleId="Footer">
    <w:name w:val="footer"/>
    <w:basedOn w:val="Normal"/>
    <w:link w:val="FooterChar"/>
    <w:uiPriority w:val="99"/>
    <w:unhideWhenUsed/>
    <w:rsid w:val="0004316B"/>
    <w:pPr>
      <w:tabs>
        <w:tab w:val="center" w:pos="4680"/>
        <w:tab w:val="right" w:pos="9360"/>
      </w:tabs>
      <w:spacing w:line="240" w:lineRule="auto"/>
    </w:pPr>
  </w:style>
  <w:style w:type="character" w:customStyle="1" w:styleId="FooterChar">
    <w:name w:val="Footer Char"/>
    <w:basedOn w:val="DefaultParagraphFont"/>
    <w:link w:val="Footer"/>
    <w:uiPriority w:val="99"/>
    <w:rsid w:val="000431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itchburgstat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508</Words>
  <Characters>2896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Microsoft</cp:lastModifiedBy>
  <cp:revision>2</cp:revision>
  <dcterms:created xsi:type="dcterms:W3CDTF">2019-12-15T05:57:00Z</dcterms:created>
  <dcterms:modified xsi:type="dcterms:W3CDTF">2019-12-15T05:57:00Z</dcterms:modified>
</cp:coreProperties>
</file>